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F09D0D">
      <w:pPr>
        <w:widowControl/>
        <w:jc w:val="left"/>
        <w:rPr>
          <w:rFonts w:hint="eastAsia" w:ascii="黑体" w:hAnsi="黑体" w:eastAsia="黑体" w:cs="华文仿宋"/>
          <w:bCs/>
          <w:sz w:val="32"/>
          <w:szCs w:val="32"/>
        </w:rPr>
      </w:pPr>
      <w:r>
        <w:rPr>
          <w:rFonts w:hint="eastAsia" w:ascii="黑体" w:hAnsi="黑体" w:eastAsia="黑体" w:cs="华文仿宋"/>
          <w:bCs/>
          <w:sz w:val="32"/>
          <w:szCs w:val="32"/>
        </w:rPr>
        <w:t>附件1：</w:t>
      </w:r>
    </w:p>
    <w:p w14:paraId="20ED4055">
      <w:pPr>
        <w:jc w:val="center"/>
        <w:rPr>
          <w:rFonts w:ascii="宋体" w:hAnsi="宋体" w:eastAsia="宋体" w:cs="黑体"/>
          <w:b/>
          <w:spacing w:val="-3"/>
          <w:sz w:val="44"/>
          <w:szCs w:val="44"/>
        </w:rPr>
      </w:pPr>
      <w:r>
        <w:rPr>
          <w:rFonts w:hint="eastAsia" w:ascii="宋体" w:hAnsi="宋体" w:eastAsia="宋体" w:cs="黑体"/>
          <w:b/>
          <w:spacing w:val="-3"/>
          <w:sz w:val="44"/>
          <w:szCs w:val="44"/>
        </w:rPr>
        <w:t>2026世界电信和信息社会日·安徽大会</w:t>
      </w:r>
    </w:p>
    <w:p w14:paraId="32C5C6CD">
      <w:pPr>
        <w:jc w:val="center"/>
        <w:rPr>
          <w:rFonts w:hint="eastAsia" w:ascii="宋体" w:hAnsi="宋体" w:eastAsia="宋体" w:cs="黑体"/>
          <w:b/>
          <w:spacing w:val="-3"/>
          <w:sz w:val="44"/>
          <w:szCs w:val="44"/>
        </w:rPr>
      </w:pPr>
      <w:r>
        <w:rPr>
          <w:rFonts w:hint="eastAsia" w:ascii="宋体" w:hAnsi="宋体" w:eastAsia="宋体" w:cs="黑体"/>
          <w:b/>
          <w:spacing w:val="-3"/>
          <w:sz w:val="44"/>
          <w:szCs w:val="44"/>
        </w:rPr>
        <w:t>日程（拟）</w:t>
      </w:r>
    </w:p>
    <w:tbl>
      <w:tblPr>
        <w:tblStyle w:val="39"/>
        <w:tblW w:w="920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38"/>
        <w:gridCol w:w="1559"/>
        <w:gridCol w:w="5812"/>
      </w:tblGrid>
      <w:tr w14:paraId="1ED92F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688076">
            <w:pPr>
              <w:spacing w:line="520" w:lineRule="exact"/>
              <w:jc w:val="center"/>
              <w:rPr>
                <w:rFonts w:hint="eastAsia" w:ascii="黑体" w:hAnsi="黑体" w:eastAsia="黑体" w:cs="黑体"/>
                <w:bCs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黑体" w:hAnsi="黑体" w:eastAsia="黑体" w:cs="黑体"/>
                <w:bCs/>
                <w:snapToGrid w:val="0"/>
                <w:color w:val="000000"/>
                <w:spacing w:val="-5"/>
                <w:kern w:val="0"/>
                <w:sz w:val="28"/>
                <w:szCs w:val="28"/>
                <w:lang w:eastAsia="en-US"/>
              </w:rPr>
              <w:t>时间</w:t>
            </w:r>
          </w:p>
        </w:tc>
        <w:tc>
          <w:tcPr>
            <w:tcW w:w="7371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50E7B">
            <w:pPr>
              <w:spacing w:line="520" w:lineRule="exact"/>
              <w:jc w:val="center"/>
              <w:rPr>
                <w:rFonts w:hint="eastAsia" w:ascii="黑体" w:hAnsi="黑体" w:eastAsia="黑体" w:cs="黑体"/>
                <w:bCs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黑体" w:hAnsi="黑体" w:eastAsia="黑体" w:cs="黑体"/>
                <w:bCs/>
                <w:snapToGrid w:val="0"/>
                <w:color w:val="000000"/>
                <w:spacing w:val="-7"/>
                <w:kern w:val="0"/>
                <w:sz w:val="28"/>
                <w:szCs w:val="28"/>
                <w:lang w:eastAsia="en-US"/>
              </w:rPr>
              <w:t>内容</w:t>
            </w:r>
          </w:p>
        </w:tc>
      </w:tr>
      <w:tr w14:paraId="260210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EDD92">
            <w:pPr>
              <w:spacing w:line="520" w:lineRule="exact"/>
              <w:jc w:val="center"/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5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8:45-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9:00</w:t>
            </w:r>
          </w:p>
        </w:tc>
        <w:tc>
          <w:tcPr>
            <w:tcW w:w="7371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6EEC0">
            <w:pPr>
              <w:spacing w:line="360" w:lineRule="exact"/>
              <w:jc w:val="center"/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>序：跨越之路——传承“十四五”，启航“十五五”</w:t>
            </w:r>
          </w:p>
          <w:p w14:paraId="5B8204E1">
            <w:pPr>
              <w:spacing w:line="360" w:lineRule="exact"/>
              <w:jc w:val="center"/>
              <w:rPr>
                <w:rFonts w:hint="eastAsia" w:ascii="仿宋" w:hAnsi="仿宋" w:eastAsia="仿宋" w:cs="黑体"/>
                <w:bCs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Cs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 xml:space="preserve">         ——参观安徽省信息通信业发展成就宣传展</w:t>
            </w:r>
          </w:p>
        </w:tc>
      </w:tr>
      <w:tr w14:paraId="4090C2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209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3ABDD1">
            <w:pPr>
              <w:spacing w:line="520" w:lineRule="exact"/>
              <w:jc w:val="center"/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>第一环节：领航之声——继往开来，奋进“十五五”新征程</w:t>
            </w:r>
          </w:p>
        </w:tc>
      </w:tr>
      <w:tr w14:paraId="1ABA69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C7C14B1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9:00-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9: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zh-CN"/>
              </w:rPr>
              <w:t>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5</w:t>
            </w:r>
          </w:p>
        </w:tc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F328DAA">
            <w:pPr>
              <w:spacing w:line="520" w:lineRule="exact"/>
              <w:jc w:val="center"/>
              <w:rPr>
                <w:rFonts w:hint="eastAsia" w:ascii="仿宋" w:hAnsi="仿宋" w:eastAsia="仿宋" w:cs="Arial"/>
                <w:b/>
                <w:bCs/>
                <w:snapToGrid w:val="0"/>
                <w:color w:val="000000"/>
                <w:spacing w:val="-2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Arial"/>
                <w:b/>
                <w:bCs/>
                <w:snapToGrid w:val="0"/>
                <w:color w:val="000000"/>
                <w:spacing w:val="-2"/>
                <w:kern w:val="0"/>
                <w:sz w:val="28"/>
                <w:szCs w:val="28"/>
                <w:lang w:eastAsia="en-US"/>
              </w:rPr>
              <w:t>领航致辞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1718D">
            <w:pPr>
              <w:spacing w:line="36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弘扬小岗精神 建设数字江淮</w:t>
            </w:r>
          </w:p>
          <w:p w14:paraId="181DE9F1">
            <w:pPr>
              <w:spacing w:line="360" w:lineRule="exact"/>
              <w:ind w:firstLine="979" w:firstLineChars="3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——安徽信息通信业决胜“十四五”</w:t>
            </w:r>
          </w:p>
          <w:p w14:paraId="4EA49379">
            <w:pPr>
              <w:spacing w:line="360" w:lineRule="exact"/>
              <w:ind w:firstLine="979" w:firstLineChars="3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奋进“十五五”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（视频展播）</w:t>
            </w:r>
          </w:p>
        </w:tc>
      </w:tr>
      <w:tr w14:paraId="170BF3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C69F266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9:0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zh-CN"/>
              </w:rPr>
              <w:t>5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en-US"/>
              </w:rPr>
              <w:t>9: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1"/>
                <w:kern w:val="0"/>
                <w:sz w:val="28"/>
                <w:szCs w:val="28"/>
                <w:lang w:eastAsia="zh-CN"/>
              </w:rPr>
              <w:t>20</w:t>
            </w: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785216E">
            <w:pPr>
              <w:spacing w:line="520" w:lineRule="exac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01B81">
            <w:pPr>
              <w:spacing w:line="520" w:lineRule="exact"/>
              <w:ind w:firstLine="434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zh-CN"/>
              </w:rPr>
              <w:t>相关政府领导致辞</w:t>
            </w:r>
          </w:p>
        </w:tc>
      </w:tr>
      <w:tr w14:paraId="6EB6CB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209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08CA586">
            <w:pPr>
              <w:spacing w:line="520" w:lineRule="exact"/>
              <w:ind w:firstLine="414" w:firstLineChars="155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>第二环节：发布之窗——成果璀璨，开启皖美数智新篇章</w:t>
            </w:r>
          </w:p>
        </w:tc>
      </w:tr>
      <w:tr w14:paraId="6EFD03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5BB84BD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9: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20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10: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20</w:t>
            </w:r>
          </w:p>
        </w:tc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5E047EA"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时代强音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339C38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安徽省通信管理局发布</w:t>
            </w:r>
          </w:p>
        </w:tc>
      </w:tr>
      <w:tr w14:paraId="06F092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B8512A5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B292B91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793B9C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中国电信安徽公司发布</w:t>
            </w:r>
          </w:p>
        </w:tc>
      </w:tr>
      <w:tr w14:paraId="7341D0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6371FB4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BC83314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C5550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中国移动安徽公司发布</w:t>
            </w:r>
          </w:p>
        </w:tc>
      </w:tr>
      <w:tr w14:paraId="0D8F8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ED960D1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4641701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35C79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中国联通安徽省分公司发布</w:t>
            </w:r>
          </w:p>
        </w:tc>
      </w:tr>
      <w:tr w14:paraId="017055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69594EB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37ED6EF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086750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中国铁塔安徽省分公司发布</w:t>
            </w:r>
          </w:p>
        </w:tc>
      </w:tr>
      <w:tr w14:paraId="2E14C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4D96CA51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DC7346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3F0E50">
            <w:pPr>
              <w:spacing w:line="52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中电信量子集团发布</w:t>
            </w:r>
          </w:p>
        </w:tc>
      </w:tr>
      <w:tr w14:paraId="376EFF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209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A12756">
            <w:pPr>
              <w:spacing w:line="520" w:lineRule="exact"/>
              <w:jc w:val="center"/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 xml:space="preserve">第三环节：荣耀之光——星耀江淮，礼赞最美科创奋斗者 </w:t>
            </w:r>
          </w:p>
        </w:tc>
      </w:tr>
      <w:tr w14:paraId="383663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8569682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10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20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10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45</w:t>
            </w:r>
          </w:p>
        </w:tc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CD8DBAE">
            <w:pPr>
              <w:spacing w:line="520" w:lineRule="exact"/>
              <w:jc w:val="center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荣耀时刻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7095F9">
            <w:pPr>
              <w:spacing w:line="520" w:lineRule="exact"/>
              <w:ind w:firstLine="421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2026年安徽省最美通信科技工作者颁奖</w:t>
            </w:r>
          </w:p>
        </w:tc>
      </w:tr>
      <w:tr w14:paraId="7D459E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199C8A20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6B9FE7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E23630">
            <w:pPr>
              <w:spacing w:line="520" w:lineRule="exact"/>
              <w:ind w:firstLine="421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2026年安徽省通信学会优秀学术论文颁奖</w:t>
            </w:r>
          </w:p>
        </w:tc>
      </w:tr>
      <w:tr w14:paraId="6C30F9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72CCADDC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6D506">
            <w:pPr>
              <w:spacing w:line="520" w:lineRule="exact"/>
              <w:ind w:firstLine="423" w:firstLineChars="155"/>
              <w:jc w:val="left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9703A6">
            <w:pPr>
              <w:spacing w:line="360" w:lineRule="exact"/>
              <w:ind w:firstLine="427" w:firstLineChars="1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皖美服务，情暖江淮</w:t>
            </w:r>
          </w:p>
          <w:p w14:paraId="7F73C12E">
            <w:pPr>
              <w:spacing w:line="360" w:lineRule="exact"/>
              <w:ind w:firstLine="979" w:firstLineChars="3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——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2025年工信部全国行业比武竞赛</w:t>
            </w:r>
          </w:p>
          <w:p w14:paraId="16C705AA">
            <w:pPr>
              <w:spacing w:line="360" w:lineRule="exact"/>
              <w:ind w:firstLine="979" w:firstLineChars="355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  <w:t>获奖代表分享</w:t>
            </w:r>
          </w:p>
        </w:tc>
      </w:tr>
      <w:tr w14:paraId="609B29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209" w:type="dxa"/>
            <w:gridSpan w:val="3"/>
            <w:tcBorders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2DD85E01">
            <w:pPr>
              <w:spacing w:line="520" w:lineRule="exact"/>
              <w:ind w:firstLine="414" w:firstLineChars="155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b/>
                <w:snapToGrid w:val="0"/>
                <w:color w:val="000000"/>
                <w:spacing w:val="-7"/>
                <w:kern w:val="0"/>
                <w:sz w:val="28"/>
                <w:szCs w:val="28"/>
                <w:lang w:eastAsia="zh-CN"/>
              </w:rPr>
              <w:t>第四环节：智汇之论——前瞻趋势，赋能数字安徽新跨越</w:t>
            </w:r>
          </w:p>
        </w:tc>
      </w:tr>
      <w:tr w14:paraId="385EF7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B886564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1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0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45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-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37"/>
                <w:kern w:val="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11:</w:t>
            </w:r>
            <w:r>
              <w:rPr>
                <w:rFonts w:hint="eastAsia" w:ascii="仿宋" w:hAnsi="仿宋" w:eastAsia="仿宋" w:cs="Times New Roman"/>
                <w:snapToGrid w:val="0"/>
                <w:color w:val="000000"/>
                <w:spacing w:val="-4"/>
                <w:kern w:val="0"/>
                <w:sz w:val="28"/>
                <w:szCs w:val="28"/>
                <w:lang w:eastAsia="zh-CN"/>
              </w:rPr>
              <w:t>35</w:t>
            </w:r>
          </w:p>
        </w:tc>
        <w:tc>
          <w:tcPr>
            <w:tcW w:w="155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AA67B53">
            <w:pPr>
              <w:spacing w:line="520" w:lineRule="exact"/>
              <w:jc w:val="center"/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spacing w:val="-4"/>
                <w:kern w:val="0"/>
                <w:sz w:val="28"/>
                <w:szCs w:val="28"/>
                <w:lang w:eastAsia="en-US"/>
              </w:rPr>
              <w:t>专家洞察</w:t>
            </w: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FD622BA">
            <w:pPr>
              <w:spacing w:line="360" w:lineRule="exact"/>
              <w:ind w:firstLine="415" w:firstLineChars="155"/>
              <w:jc w:val="left"/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  <w:t>《5G创新发展与6G展望》</w:t>
            </w:r>
          </w:p>
          <w:p w14:paraId="34FF11E9">
            <w:pPr>
              <w:spacing w:line="360" w:lineRule="exact"/>
              <w:ind w:firstLine="415" w:firstLineChars="155"/>
              <w:jc w:val="left"/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  <w:t>魏然 中国信息通信研究院总工程师</w:t>
            </w:r>
          </w:p>
        </w:tc>
      </w:tr>
      <w:tr w14:paraId="7222CF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8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E460981"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FE76098">
            <w:pPr>
              <w:spacing w:line="520" w:lineRule="exact"/>
              <w:ind w:firstLine="415" w:firstLineChars="155"/>
              <w:jc w:val="left"/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581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A71930A">
            <w:pPr>
              <w:spacing w:line="520" w:lineRule="exact"/>
              <w:ind w:firstLine="415" w:firstLineChars="155"/>
              <w:jc w:val="left"/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Arial"/>
                <w:snapToGrid w:val="0"/>
                <w:color w:val="000000"/>
                <w:spacing w:val="-6"/>
                <w:kern w:val="0"/>
                <w:sz w:val="28"/>
                <w:szCs w:val="28"/>
                <w:lang w:eastAsia="zh-CN"/>
              </w:rPr>
              <w:t>阿里巴巴高级技术专家报告</w:t>
            </w:r>
          </w:p>
        </w:tc>
      </w:tr>
    </w:tbl>
    <w:p w14:paraId="3C94F94D">
      <w:pPr>
        <w:rPr>
          <w:rFonts w:hint="eastAsia" w:ascii="仿宋" w:hAnsi="仿宋" w:eastAsia="仿宋"/>
          <w:sz w:val="32"/>
          <w:szCs w:val="3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/>
          <w:sz w:val="32"/>
          <w:szCs w:val="32"/>
        </w:rPr>
        <w:br w:type="page"/>
      </w:r>
      <w:bookmarkStart w:id="0" w:name="_GoBack"/>
      <w:bookmarkEnd w:id="0"/>
    </w:p>
    <w:p w14:paraId="2C319F6C">
      <w:pPr>
        <w:rPr>
          <w:rFonts w:hint="eastAsia" w:ascii="仿宋" w:hAnsi="仿宋" w:eastAsia="仿宋"/>
          <w:sz w:val="32"/>
          <w:szCs w:val="44"/>
        </w:rPr>
      </w:pPr>
    </w:p>
    <w:sectPr>
      <w:footerReference r:id="rId10" w:type="first"/>
      <w:footerReference r:id="rId9" w:type="default"/>
      <w:pgSz w:w="16838" w:h="11906" w:orient="landscape"/>
      <w:pgMar w:top="1418" w:right="2098" w:bottom="1474" w:left="1985" w:header="851" w:footer="1588" w:gutter="0"/>
      <w:pgNumType w:chapStyle="1"/>
      <w:cols w:space="720" w:num="1"/>
      <w:titlePg/>
      <w:docGrid w:type="linesAndChars" w:linePitch="579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45616270"/>
      <w:docPartObj>
        <w:docPartGallery w:val="autotext"/>
      </w:docPartObj>
    </w:sdtPr>
    <w:sdtContent>
      <w:p w14:paraId="1B048F5B">
        <w:pPr>
          <w:pStyle w:val="11"/>
          <w:jc w:val="center"/>
          <w:rPr>
            <w:rFonts w:hint="eastAsia"/>
          </w:rPr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0B7A8866">
    <w:pPr>
      <w:pStyle w:val="11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F7035">
    <w:pPr>
      <w:pStyle w:val="11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61C11D">
    <w:pPr>
      <w:pStyle w:val="11"/>
      <w:rPr>
        <w:rFonts w:hint="eastAsia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D3FCC0">
    <w:pPr>
      <w:pStyle w:val="11"/>
      <w:ind w:firstLine="7980" w:firstLineChars="2850"/>
      <w:rPr>
        <w:sz w:val="28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21437D">
    <w:pPr>
      <w:pStyle w:val="11"/>
      <w:tabs>
        <w:tab w:val="left" w:pos="7965"/>
        <w:tab w:val="right" w:pos="9014"/>
      </w:tabs>
      <w:rPr>
        <w:rFonts w:hint="eastAsia" w:ascii="仿宋" w:hAnsi="仿宋" w:eastAsia="仿宋"/>
        <w:sz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4E4BCF">
    <w:pPr>
      <w:pStyle w:val="12"/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11655">
    <w:pPr>
      <w:pStyle w:val="12"/>
      <w:rPr>
        <w:rFonts w:hint="eastAsi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4227BA">
    <w:pPr>
      <w:pStyle w:val="12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467"/>
    <w:rsid w:val="00066294"/>
    <w:rsid w:val="0009291C"/>
    <w:rsid w:val="00094CC5"/>
    <w:rsid w:val="000E2DA3"/>
    <w:rsid w:val="00145B34"/>
    <w:rsid w:val="00157418"/>
    <w:rsid w:val="001A2EB0"/>
    <w:rsid w:val="00210509"/>
    <w:rsid w:val="002720CB"/>
    <w:rsid w:val="002C1E28"/>
    <w:rsid w:val="002C78A9"/>
    <w:rsid w:val="00375467"/>
    <w:rsid w:val="003C4988"/>
    <w:rsid w:val="003F49F9"/>
    <w:rsid w:val="00453A88"/>
    <w:rsid w:val="00494279"/>
    <w:rsid w:val="004A4AA2"/>
    <w:rsid w:val="004D054B"/>
    <w:rsid w:val="004F71C4"/>
    <w:rsid w:val="005C06F5"/>
    <w:rsid w:val="0062221C"/>
    <w:rsid w:val="006242E2"/>
    <w:rsid w:val="00661679"/>
    <w:rsid w:val="00684C23"/>
    <w:rsid w:val="006948B8"/>
    <w:rsid w:val="006C1D2E"/>
    <w:rsid w:val="007414B5"/>
    <w:rsid w:val="00744CB3"/>
    <w:rsid w:val="007C4472"/>
    <w:rsid w:val="007D7068"/>
    <w:rsid w:val="008B127A"/>
    <w:rsid w:val="00915CAE"/>
    <w:rsid w:val="00920A64"/>
    <w:rsid w:val="00946D11"/>
    <w:rsid w:val="00976E2C"/>
    <w:rsid w:val="00983895"/>
    <w:rsid w:val="009B7C20"/>
    <w:rsid w:val="009D6743"/>
    <w:rsid w:val="009D75B0"/>
    <w:rsid w:val="00A61076"/>
    <w:rsid w:val="00AF6CDC"/>
    <w:rsid w:val="00B15568"/>
    <w:rsid w:val="00B533FD"/>
    <w:rsid w:val="00B56BB3"/>
    <w:rsid w:val="00B771F1"/>
    <w:rsid w:val="00C36633"/>
    <w:rsid w:val="00C62389"/>
    <w:rsid w:val="00CB6CB9"/>
    <w:rsid w:val="00CC09A5"/>
    <w:rsid w:val="00D8488D"/>
    <w:rsid w:val="00DB7693"/>
    <w:rsid w:val="00E04661"/>
    <w:rsid w:val="00E928F6"/>
    <w:rsid w:val="00F34DDD"/>
    <w:rsid w:val="00F97E66"/>
    <w:rsid w:val="00FD382A"/>
    <w:rsid w:val="0AF72E36"/>
    <w:rsid w:val="5AE2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Hyperlink"/>
    <w:basedOn w:val="16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6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sz w:val="18"/>
      <w:szCs w:val="18"/>
    </w:rPr>
  </w:style>
  <w:style w:type="character" w:customStyle="1" w:styleId="38">
    <w:name w:val="Unresolved Mention"/>
    <w:basedOn w:val="16"/>
    <w:semiHidden/>
    <w:unhideWhenUsed/>
    <w:qFormat/>
    <w:uiPriority w:val="99"/>
    <w:rPr>
      <w:color w:val="605E5C"/>
      <w:shd w:val="clear" w:color="auto" w:fill="E1DFDD"/>
    </w:rPr>
  </w:style>
  <w:style w:type="table" w:customStyle="1" w:styleId="39">
    <w:name w:val="Table Normal"/>
    <w:semiHidden/>
    <w:unhideWhenUsed/>
    <w:qFormat/>
    <w:uiPriority w:val="0"/>
    <w:rPr>
      <w:rFonts w:ascii="Arial" w:hAnsi="Arial" w:cs="Arial"/>
      <w:snapToGrid w:val="0"/>
      <w:color w:val="000000"/>
      <w:kern w:val="0"/>
      <w:sz w:val="20"/>
      <w:szCs w:val="21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761</Words>
  <Characters>886</Characters>
  <Lines>75</Lines>
  <Paragraphs>62</Paragraphs>
  <TotalTime>37</TotalTime>
  <ScaleCrop>false</ScaleCrop>
  <LinksUpToDate>false</LinksUpToDate>
  <CharactersWithSpaces>924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2026-05-08T08:48:00Z</dcterms:created>
  <dc:creator>文昊 陈</dc:creator>
  <cp:lastModifiedBy>小琼</cp:lastModifiedBy>
  <cp:lastPrinted>2026-05-08T08:24:00Z</cp:lastPrinted>
  <dcterms:modified xsi:type="dcterms:W3CDTF">2026-05-08T09:13:52Z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eyJoZGlkIjoiZTIyMDI2MDYyZWI3OWZjMDZmMzdkYmNkNzNlMmVlMTUiLCJ1c2VySWQiOiI1OTk3NDIxNTcifQ==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1A34CF4CABA7462DB751CAC3C229D675_13</vt:lpwstr>
  </property>
</Properties>
</file>