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6A4F42">
      <w:pPr>
        <w:ind w:right="640"/>
        <w:rPr>
          <w:rFonts w:hint="eastAsia" w:ascii="黑体" w:hAnsi="黑体" w:eastAsia="黑体"/>
          <w:sz w:val="32"/>
          <w:szCs w:val="44"/>
        </w:rPr>
      </w:pPr>
      <w:r>
        <w:rPr>
          <w:rFonts w:hint="eastAsia" w:ascii="黑体" w:hAnsi="黑体" w:eastAsia="黑体"/>
          <w:sz w:val="32"/>
          <w:szCs w:val="44"/>
        </w:rPr>
        <w:t>附件2：</w:t>
      </w:r>
    </w:p>
    <w:p w14:paraId="2B6F4309">
      <w:pPr>
        <w:ind w:right="-483"/>
        <w:jc w:val="center"/>
        <w:rPr>
          <w:rFonts w:hint="eastAsia" w:ascii="宋体" w:hAnsi="宋体" w:eastAsia="宋体"/>
          <w:b/>
          <w:bCs/>
          <w:sz w:val="44"/>
          <w:szCs w:val="44"/>
        </w:rPr>
      </w:pPr>
      <w:r>
        <w:rPr>
          <w:rFonts w:hint="eastAsia" w:ascii="宋体" w:hAnsi="宋体" w:eastAsia="宋体"/>
          <w:b/>
          <w:bCs/>
          <w:sz w:val="44"/>
          <w:szCs w:val="44"/>
        </w:rPr>
        <w:t>2026世界电信和信息社会日·安徽大会</w:t>
      </w:r>
    </w:p>
    <w:p w14:paraId="666B829D">
      <w:pPr>
        <w:ind w:right="-483"/>
        <w:jc w:val="center"/>
        <w:rPr>
          <w:rFonts w:hint="eastAsia" w:ascii="宋体" w:hAnsi="宋体" w:eastAsia="宋体"/>
          <w:b/>
          <w:bCs/>
          <w:sz w:val="44"/>
          <w:szCs w:val="44"/>
        </w:rPr>
      </w:pPr>
      <w:r>
        <w:rPr>
          <w:rFonts w:hint="eastAsia" w:ascii="宋体" w:hAnsi="宋体" w:eastAsia="宋体"/>
          <w:b/>
          <w:bCs/>
          <w:sz w:val="44"/>
          <w:szCs w:val="44"/>
        </w:rPr>
        <w:t>参会名额分配表</w:t>
      </w:r>
    </w:p>
    <w:tbl>
      <w:tblPr>
        <w:tblStyle w:val="15"/>
        <w:tblW w:w="869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71"/>
        <w:gridCol w:w="5051"/>
        <w:gridCol w:w="2477"/>
      </w:tblGrid>
      <w:tr w14:paraId="5D5D32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1171" w:type="dxa"/>
            <w:tcBorders>
              <w:top w:val="single" w:color="auto" w:sz="4" w:space="0"/>
              <w:left w:val="single" w:color="auto" w:sz="4" w:space="0"/>
              <w:bottom w:val="single" w:color="auto" w:sz="4" w:space="0"/>
              <w:right w:val="single" w:color="auto" w:sz="4" w:space="0"/>
            </w:tcBorders>
            <w:vAlign w:val="center"/>
          </w:tcPr>
          <w:p w14:paraId="457EB2C7">
            <w:pPr>
              <w:ind w:right="-108"/>
              <w:jc w:val="center"/>
              <w:rPr>
                <w:rFonts w:hint="eastAsia" w:ascii="仿宋" w:hAnsi="仿宋" w:eastAsia="仿宋"/>
                <w:b/>
                <w:sz w:val="32"/>
                <w:szCs w:val="44"/>
              </w:rPr>
            </w:pPr>
            <w:r>
              <w:rPr>
                <w:rFonts w:hint="eastAsia" w:ascii="仿宋" w:hAnsi="仿宋" w:eastAsia="仿宋"/>
                <w:b/>
                <w:sz w:val="32"/>
                <w:szCs w:val="44"/>
              </w:rPr>
              <w:t>序号</w:t>
            </w:r>
          </w:p>
        </w:tc>
        <w:tc>
          <w:tcPr>
            <w:tcW w:w="5051" w:type="dxa"/>
            <w:tcBorders>
              <w:top w:val="single" w:color="auto" w:sz="4" w:space="0"/>
              <w:left w:val="single" w:color="auto" w:sz="4" w:space="0"/>
              <w:bottom w:val="single" w:color="auto" w:sz="4" w:space="0"/>
              <w:right w:val="single" w:color="auto" w:sz="4" w:space="0"/>
            </w:tcBorders>
            <w:vAlign w:val="center"/>
          </w:tcPr>
          <w:p w14:paraId="289D4BCB">
            <w:pPr>
              <w:ind w:right="-108"/>
              <w:jc w:val="center"/>
              <w:rPr>
                <w:rFonts w:hint="eastAsia" w:ascii="仿宋" w:hAnsi="仿宋" w:eastAsia="仿宋"/>
                <w:b/>
                <w:sz w:val="32"/>
                <w:szCs w:val="44"/>
              </w:rPr>
            </w:pPr>
            <w:r>
              <w:rPr>
                <w:rFonts w:hint="eastAsia" w:ascii="仿宋" w:hAnsi="仿宋" w:eastAsia="仿宋"/>
                <w:b/>
                <w:sz w:val="32"/>
                <w:szCs w:val="44"/>
              </w:rPr>
              <w:t>参会类别</w:t>
            </w:r>
          </w:p>
        </w:tc>
        <w:tc>
          <w:tcPr>
            <w:tcW w:w="2477" w:type="dxa"/>
            <w:tcBorders>
              <w:top w:val="single" w:color="auto" w:sz="4" w:space="0"/>
              <w:left w:val="single" w:color="auto" w:sz="4" w:space="0"/>
              <w:bottom w:val="single" w:color="auto" w:sz="4" w:space="0"/>
              <w:right w:val="single" w:color="auto" w:sz="4" w:space="0"/>
            </w:tcBorders>
            <w:vAlign w:val="center"/>
          </w:tcPr>
          <w:p w14:paraId="357179DF">
            <w:pPr>
              <w:ind w:right="-108"/>
              <w:jc w:val="center"/>
              <w:rPr>
                <w:rFonts w:hint="eastAsia" w:ascii="仿宋" w:hAnsi="仿宋" w:eastAsia="仿宋"/>
                <w:b/>
                <w:sz w:val="32"/>
                <w:szCs w:val="44"/>
              </w:rPr>
            </w:pPr>
            <w:r>
              <w:rPr>
                <w:rFonts w:hint="eastAsia" w:ascii="仿宋" w:hAnsi="仿宋" w:eastAsia="仿宋"/>
                <w:b/>
                <w:sz w:val="32"/>
                <w:szCs w:val="44"/>
              </w:rPr>
              <w:t>报名人数</w:t>
            </w:r>
          </w:p>
        </w:tc>
      </w:tr>
      <w:tr w14:paraId="77A67C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4" w:hRule="atLeast"/>
          <w:jc w:val="center"/>
        </w:trPr>
        <w:tc>
          <w:tcPr>
            <w:tcW w:w="1171" w:type="dxa"/>
            <w:tcBorders>
              <w:top w:val="single" w:color="auto" w:sz="4" w:space="0"/>
              <w:left w:val="single" w:color="auto" w:sz="4" w:space="0"/>
              <w:bottom w:val="single" w:color="auto" w:sz="4" w:space="0"/>
              <w:right w:val="single" w:color="auto" w:sz="4" w:space="0"/>
            </w:tcBorders>
            <w:vAlign w:val="center"/>
          </w:tcPr>
          <w:p w14:paraId="5B6D3E48">
            <w:pPr>
              <w:ind w:right="-108"/>
              <w:jc w:val="center"/>
              <w:rPr>
                <w:rFonts w:hint="eastAsia" w:ascii="仿宋" w:hAnsi="仿宋" w:eastAsia="仿宋"/>
                <w:sz w:val="32"/>
                <w:szCs w:val="44"/>
              </w:rPr>
            </w:pPr>
            <w:r>
              <w:rPr>
                <w:rFonts w:hint="eastAsia" w:ascii="仿宋" w:hAnsi="仿宋" w:eastAsia="仿宋"/>
                <w:sz w:val="32"/>
                <w:szCs w:val="44"/>
              </w:rPr>
              <w:t>1</w:t>
            </w:r>
          </w:p>
        </w:tc>
        <w:tc>
          <w:tcPr>
            <w:tcW w:w="5051" w:type="dxa"/>
            <w:tcBorders>
              <w:top w:val="single" w:color="auto" w:sz="4" w:space="0"/>
              <w:left w:val="single" w:color="auto" w:sz="4" w:space="0"/>
              <w:bottom w:val="single" w:color="auto" w:sz="4" w:space="0"/>
              <w:right w:val="single" w:color="auto" w:sz="4" w:space="0"/>
            </w:tcBorders>
            <w:vAlign w:val="center"/>
          </w:tcPr>
          <w:p w14:paraId="08FB358A">
            <w:pPr>
              <w:ind w:right="-108"/>
              <w:jc w:val="center"/>
              <w:rPr>
                <w:rFonts w:hint="eastAsia" w:ascii="仿宋" w:hAnsi="仿宋" w:eastAsia="仿宋"/>
                <w:sz w:val="32"/>
                <w:szCs w:val="44"/>
              </w:rPr>
            </w:pPr>
            <w:r>
              <w:rPr>
                <w:rFonts w:hint="eastAsia" w:ascii="仿宋" w:hAnsi="仿宋" w:eastAsia="仿宋"/>
                <w:sz w:val="32"/>
                <w:szCs w:val="44"/>
              </w:rPr>
              <w:t>各协办单位</w:t>
            </w:r>
          </w:p>
        </w:tc>
        <w:tc>
          <w:tcPr>
            <w:tcW w:w="2477" w:type="dxa"/>
            <w:tcBorders>
              <w:top w:val="single" w:color="auto" w:sz="4" w:space="0"/>
              <w:left w:val="single" w:color="auto" w:sz="4" w:space="0"/>
              <w:bottom w:val="single" w:color="auto" w:sz="4" w:space="0"/>
              <w:right w:val="single" w:color="auto" w:sz="4" w:space="0"/>
            </w:tcBorders>
            <w:vAlign w:val="center"/>
          </w:tcPr>
          <w:p w14:paraId="28419965">
            <w:pPr>
              <w:ind w:right="-108"/>
              <w:jc w:val="center"/>
              <w:rPr>
                <w:rFonts w:hint="eastAsia" w:ascii="仿宋" w:hAnsi="仿宋" w:eastAsia="仿宋"/>
                <w:sz w:val="32"/>
                <w:szCs w:val="44"/>
              </w:rPr>
            </w:pPr>
            <w:r>
              <w:rPr>
                <w:rFonts w:hint="eastAsia" w:ascii="仿宋" w:hAnsi="仿宋" w:eastAsia="仿宋"/>
                <w:sz w:val="32"/>
                <w:szCs w:val="44"/>
              </w:rPr>
              <w:t>50</w:t>
            </w:r>
          </w:p>
        </w:tc>
      </w:tr>
      <w:tr w14:paraId="1D06F6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3" w:hRule="atLeast"/>
          <w:jc w:val="center"/>
        </w:trPr>
        <w:tc>
          <w:tcPr>
            <w:tcW w:w="1171" w:type="dxa"/>
            <w:tcBorders>
              <w:top w:val="single" w:color="auto" w:sz="4" w:space="0"/>
              <w:left w:val="single" w:color="auto" w:sz="4" w:space="0"/>
              <w:bottom w:val="single" w:color="auto" w:sz="4" w:space="0"/>
              <w:right w:val="single" w:color="auto" w:sz="4" w:space="0"/>
            </w:tcBorders>
            <w:vAlign w:val="center"/>
          </w:tcPr>
          <w:p w14:paraId="48F984CE">
            <w:pPr>
              <w:ind w:right="-108"/>
              <w:jc w:val="center"/>
              <w:rPr>
                <w:rFonts w:hint="eastAsia" w:ascii="仿宋" w:hAnsi="仿宋" w:eastAsia="仿宋"/>
                <w:sz w:val="32"/>
                <w:szCs w:val="44"/>
              </w:rPr>
            </w:pPr>
            <w:r>
              <w:rPr>
                <w:rFonts w:hint="eastAsia" w:ascii="仿宋" w:hAnsi="仿宋" w:eastAsia="仿宋"/>
                <w:sz w:val="32"/>
                <w:szCs w:val="44"/>
              </w:rPr>
              <w:t>2</w:t>
            </w:r>
          </w:p>
        </w:tc>
        <w:tc>
          <w:tcPr>
            <w:tcW w:w="5051" w:type="dxa"/>
            <w:tcBorders>
              <w:top w:val="single" w:color="auto" w:sz="4" w:space="0"/>
              <w:left w:val="single" w:color="auto" w:sz="4" w:space="0"/>
              <w:bottom w:val="single" w:color="auto" w:sz="4" w:space="0"/>
              <w:right w:val="single" w:color="auto" w:sz="4" w:space="0"/>
            </w:tcBorders>
            <w:vAlign w:val="center"/>
          </w:tcPr>
          <w:p w14:paraId="2768BFDC">
            <w:pPr>
              <w:ind w:right="-108"/>
              <w:jc w:val="center"/>
              <w:rPr>
                <w:rFonts w:hint="eastAsia" w:ascii="仿宋" w:hAnsi="仿宋" w:eastAsia="仿宋"/>
                <w:sz w:val="32"/>
                <w:szCs w:val="44"/>
              </w:rPr>
            </w:pPr>
            <w:r>
              <w:rPr>
                <w:rFonts w:hint="eastAsia" w:ascii="仿宋" w:hAnsi="仿宋" w:eastAsia="仿宋"/>
                <w:sz w:val="32"/>
                <w:szCs w:val="44"/>
              </w:rPr>
              <w:t>其他副理事长单位</w:t>
            </w:r>
          </w:p>
          <w:p w14:paraId="78951969">
            <w:pPr>
              <w:ind w:right="-108"/>
              <w:jc w:val="center"/>
              <w:rPr>
                <w:rFonts w:hint="eastAsia" w:ascii="仿宋" w:hAnsi="仿宋" w:eastAsia="仿宋"/>
                <w:sz w:val="32"/>
                <w:szCs w:val="44"/>
              </w:rPr>
            </w:pPr>
            <w:r>
              <w:rPr>
                <w:rFonts w:hint="eastAsia" w:ascii="仿宋" w:hAnsi="仿宋" w:eastAsia="仿宋"/>
                <w:sz w:val="32"/>
                <w:szCs w:val="44"/>
              </w:rPr>
              <w:t>常务理事单位</w:t>
            </w:r>
          </w:p>
        </w:tc>
        <w:tc>
          <w:tcPr>
            <w:tcW w:w="2477" w:type="dxa"/>
            <w:tcBorders>
              <w:top w:val="single" w:color="auto" w:sz="4" w:space="0"/>
              <w:left w:val="single" w:color="auto" w:sz="4" w:space="0"/>
              <w:bottom w:val="single" w:color="auto" w:sz="4" w:space="0"/>
              <w:right w:val="single" w:color="auto" w:sz="4" w:space="0"/>
            </w:tcBorders>
            <w:vAlign w:val="center"/>
          </w:tcPr>
          <w:p w14:paraId="0AFCBDB8">
            <w:pPr>
              <w:ind w:right="-108"/>
              <w:jc w:val="center"/>
              <w:rPr>
                <w:rFonts w:hint="eastAsia" w:ascii="仿宋" w:hAnsi="仿宋" w:eastAsia="仿宋"/>
                <w:sz w:val="32"/>
                <w:szCs w:val="44"/>
              </w:rPr>
            </w:pPr>
            <w:r>
              <w:rPr>
                <w:rFonts w:hint="eastAsia" w:ascii="仿宋" w:hAnsi="仿宋" w:eastAsia="仿宋"/>
                <w:sz w:val="32"/>
                <w:szCs w:val="44"/>
              </w:rPr>
              <w:t>20</w:t>
            </w:r>
          </w:p>
        </w:tc>
      </w:tr>
      <w:tr w14:paraId="049D7E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3" w:hRule="atLeast"/>
          <w:jc w:val="center"/>
        </w:trPr>
        <w:tc>
          <w:tcPr>
            <w:tcW w:w="1171" w:type="dxa"/>
            <w:tcBorders>
              <w:top w:val="single" w:color="auto" w:sz="4" w:space="0"/>
              <w:left w:val="single" w:color="auto" w:sz="4" w:space="0"/>
              <w:bottom w:val="single" w:color="auto" w:sz="4" w:space="0"/>
              <w:right w:val="single" w:color="auto" w:sz="4" w:space="0"/>
            </w:tcBorders>
            <w:vAlign w:val="center"/>
          </w:tcPr>
          <w:p w14:paraId="2F3D2145">
            <w:pPr>
              <w:ind w:right="-108"/>
              <w:jc w:val="center"/>
              <w:rPr>
                <w:rFonts w:hint="eastAsia" w:ascii="仿宋" w:hAnsi="仿宋" w:eastAsia="仿宋"/>
                <w:sz w:val="32"/>
                <w:szCs w:val="44"/>
              </w:rPr>
            </w:pPr>
            <w:r>
              <w:rPr>
                <w:rFonts w:hint="eastAsia" w:ascii="仿宋" w:hAnsi="仿宋" w:eastAsia="仿宋"/>
                <w:sz w:val="32"/>
                <w:szCs w:val="44"/>
              </w:rPr>
              <w:t>3</w:t>
            </w:r>
          </w:p>
        </w:tc>
        <w:tc>
          <w:tcPr>
            <w:tcW w:w="5051" w:type="dxa"/>
            <w:tcBorders>
              <w:top w:val="single" w:color="auto" w:sz="4" w:space="0"/>
              <w:left w:val="single" w:color="auto" w:sz="4" w:space="0"/>
              <w:bottom w:val="single" w:color="auto" w:sz="4" w:space="0"/>
              <w:right w:val="single" w:color="auto" w:sz="4" w:space="0"/>
            </w:tcBorders>
            <w:vAlign w:val="center"/>
          </w:tcPr>
          <w:p w14:paraId="57322F1A">
            <w:pPr>
              <w:ind w:right="-108"/>
              <w:jc w:val="center"/>
              <w:rPr>
                <w:rFonts w:hint="eastAsia" w:ascii="仿宋" w:hAnsi="仿宋" w:eastAsia="仿宋"/>
                <w:sz w:val="32"/>
                <w:szCs w:val="44"/>
              </w:rPr>
            </w:pPr>
            <w:r>
              <w:rPr>
                <w:rFonts w:hint="eastAsia" w:ascii="仿宋" w:hAnsi="仿宋" w:eastAsia="仿宋"/>
                <w:sz w:val="32"/>
                <w:szCs w:val="44"/>
              </w:rPr>
              <w:t>理事单位</w:t>
            </w:r>
          </w:p>
        </w:tc>
        <w:tc>
          <w:tcPr>
            <w:tcW w:w="2477" w:type="dxa"/>
            <w:tcBorders>
              <w:top w:val="single" w:color="auto" w:sz="4" w:space="0"/>
              <w:left w:val="single" w:color="auto" w:sz="4" w:space="0"/>
              <w:bottom w:val="single" w:color="auto" w:sz="4" w:space="0"/>
              <w:right w:val="single" w:color="auto" w:sz="4" w:space="0"/>
            </w:tcBorders>
            <w:vAlign w:val="center"/>
          </w:tcPr>
          <w:p w14:paraId="3B45ECE2">
            <w:pPr>
              <w:ind w:right="-108"/>
              <w:jc w:val="center"/>
              <w:rPr>
                <w:rFonts w:hint="eastAsia" w:ascii="仿宋" w:hAnsi="仿宋" w:eastAsia="仿宋"/>
                <w:sz w:val="32"/>
                <w:szCs w:val="44"/>
              </w:rPr>
            </w:pPr>
            <w:r>
              <w:rPr>
                <w:rFonts w:hint="eastAsia" w:ascii="仿宋" w:hAnsi="仿宋" w:eastAsia="仿宋"/>
                <w:sz w:val="32"/>
                <w:szCs w:val="44"/>
              </w:rPr>
              <w:t>10</w:t>
            </w:r>
          </w:p>
        </w:tc>
      </w:tr>
      <w:tr w14:paraId="5FDA06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3" w:hRule="atLeast"/>
          <w:jc w:val="center"/>
        </w:trPr>
        <w:tc>
          <w:tcPr>
            <w:tcW w:w="1171" w:type="dxa"/>
            <w:tcBorders>
              <w:top w:val="single" w:color="auto" w:sz="4" w:space="0"/>
              <w:left w:val="single" w:color="auto" w:sz="4" w:space="0"/>
              <w:bottom w:val="single" w:color="auto" w:sz="4" w:space="0"/>
              <w:right w:val="single" w:color="auto" w:sz="4" w:space="0"/>
            </w:tcBorders>
            <w:vAlign w:val="center"/>
          </w:tcPr>
          <w:p w14:paraId="29026461">
            <w:pPr>
              <w:ind w:right="-108"/>
              <w:jc w:val="center"/>
              <w:rPr>
                <w:rFonts w:hint="eastAsia" w:ascii="仿宋" w:hAnsi="仿宋" w:eastAsia="仿宋"/>
                <w:sz w:val="32"/>
                <w:szCs w:val="44"/>
              </w:rPr>
            </w:pPr>
            <w:r>
              <w:rPr>
                <w:rFonts w:hint="eastAsia" w:ascii="仿宋" w:hAnsi="仿宋" w:eastAsia="仿宋"/>
                <w:sz w:val="32"/>
                <w:szCs w:val="44"/>
              </w:rPr>
              <w:t>4</w:t>
            </w:r>
          </w:p>
        </w:tc>
        <w:tc>
          <w:tcPr>
            <w:tcW w:w="5051" w:type="dxa"/>
            <w:tcBorders>
              <w:top w:val="single" w:color="auto" w:sz="4" w:space="0"/>
              <w:left w:val="single" w:color="auto" w:sz="4" w:space="0"/>
              <w:bottom w:val="single" w:color="auto" w:sz="4" w:space="0"/>
              <w:right w:val="single" w:color="auto" w:sz="4" w:space="0"/>
            </w:tcBorders>
            <w:vAlign w:val="center"/>
          </w:tcPr>
          <w:p w14:paraId="5BD19702">
            <w:pPr>
              <w:ind w:right="-108"/>
              <w:jc w:val="center"/>
              <w:rPr>
                <w:rFonts w:hint="eastAsia" w:ascii="仿宋" w:hAnsi="仿宋" w:eastAsia="仿宋"/>
                <w:sz w:val="32"/>
                <w:szCs w:val="44"/>
              </w:rPr>
            </w:pPr>
            <w:r>
              <w:rPr>
                <w:rFonts w:hint="eastAsia" w:ascii="仿宋" w:hAnsi="仿宋" w:eastAsia="仿宋"/>
                <w:sz w:val="32"/>
                <w:szCs w:val="44"/>
              </w:rPr>
              <w:t>会员单位</w:t>
            </w:r>
          </w:p>
        </w:tc>
        <w:tc>
          <w:tcPr>
            <w:tcW w:w="2477" w:type="dxa"/>
            <w:tcBorders>
              <w:top w:val="single" w:color="auto" w:sz="4" w:space="0"/>
              <w:left w:val="single" w:color="auto" w:sz="4" w:space="0"/>
              <w:bottom w:val="single" w:color="auto" w:sz="4" w:space="0"/>
              <w:right w:val="single" w:color="auto" w:sz="4" w:space="0"/>
            </w:tcBorders>
            <w:vAlign w:val="center"/>
          </w:tcPr>
          <w:p w14:paraId="129B034B">
            <w:pPr>
              <w:ind w:right="-108"/>
              <w:jc w:val="center"/>
              <w:rPr>
                <w:rFonts w:hint="eastAsia" w:ascii="仿宋" w:hAnsi="仿宋" w:eastAsia="仿宋"/>
                <w:sz w:val="32"/>
                <w:szCs w:val="44"/>
              </w:rPr>
            </w:pPr>
            <w:r>
              <w:rPr>
                <w:rFonts w:hint="eastAsia" w:ascii="仿宋" w:hAnsi="仿宋" w:eastAsia="仿宋"/>
                <w:sz w:val="32"/>
                <w:szCs w:val="44"/>
              </w:rPr>
              <w:t>3</w:t>
            </w:r>
          </w:p>
        </w:tc>
      </w:tr>
      <w:tr w14:paraId="2F6278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3" w:hRule="atLeast"/>
          <w:jc w:val="center"/>
        </w:trPr>
        <w:tc>
          <w:tcPr>
            <w:tcW w:w="1171" w:type="dxa"/>
            <w:tcBorders>
              <w:top w:val="single" w:color="auto" w:sz="4" w:space="0"/>
              <w:left w:val="single" w:color="auto" w:sz="4" w:space="0"/>
              <w:bottom w:val="single" w:color="auto" w:sz="4" w:space="0"/>
              <w:right w:val="single" w:color="auto" w:sz="4" w:space="0"/>
            </w:tcBorders>
            <w:vAlign w:val="center"/>
          </w:tcPr>
          <w:p w14:paraId="7D1778F5">
            <w:pPr>
              <w:ind w:right="-108"/>
              <w:jc w:val="center"/>
              <w:rPr>
                <w:rFonts w:hint="eastAsia" w:ascii="仿宋" w:hAnsi="仿宋" w:eastAsia="仿宋"/>
                <w:sz w:val="32"/>
                <w:szCs w:val="44"/>
              </w:rPr>
            </w:pPr>
            <w:r>
              <w:rPr>
                <w:rFonts w:hint="eastAsia" w:ascii="仿宋" w:hAnsi="仿宋" w:eastAsia="仿宋"/>
                <w:sz w:val="32"/>
                <w:szCs w:val="44"/>
              </w:rPr>
              <w:t>5</w:t>
            </w:r>
          </w:p>
        </w:tc>
        <w:tc>
          <w:tcPr>
            <w:tcW w:w="5051" w:type="dxa"/>
            <w:tcBorders>
              <w:top w:val="single" w:color="auto" w:sz="4" w:space="0"/>
              <w:left w:val="single" w:color="auto" w:sz="4" w:space="0"/>
              <w:bottom w:val="single" w:color="auto" w:sz="4" w:space="0"/>
              <w:right w:val="single" w:color="auto" w:sz="4" w:space="0"/>
            </w:tcBorders>
            <w:vAlign w:val="center"/>
          </w:tcPr>
          <w:p w14:paraId="08884DB6">
            <w:pPr>
              <w:ind w:right="-108"/>
              <w:jc w:val="center"/>
              <w:rPr>
                <w:rFonts w:hint="eastAsia" w:ascii="仿宋" w:hAnsi="仿宋" w:eastAsia="仿宋"/>
                <w:sz w:val="32"/>
                <w:szCs w:val="44"/>
              </w:rPr>
            </w:pPr>
            <w:r>
              <w:rPr>
                <w:rFonts w:hint="eastAsia" w:ascii="仿宋" w:hAnsi="仿宋" w:eastAsia="仿宋"/>
                <w:sz w:val="32"/>
                <w:szCs w:val="44"/>
              </w:rPr>
              <w:t>学会所属各工作（专业）委员会</w:t>
            </w:r>
          </w:p>
        </w:tc>
        <w:tc>
          <w:tcPr>
            <w:tcW w:w="2477" w:type="dxa"/>
            <w:tcBorders>
              <w:top w:val="single" w:color="auto" w:sz="4" w:space="0"/>
              <w:left w:val="single" w:color="auto" w:sz="4" w:space="0"/>
              <w:bottom w:val="single" w:color="auto" w:sz="4" w:space="0"/>
              <w:right w:val="single" w:color="auto" w:sz="4" w:space="0"/>
            </w:tcBorders>
            <w:vAlign w:val="center"/>
          </w:tcPr>
          <w:p w14:paraId="7019F896">
            <w:pPr>
              <w:ind w:right="-108"/>
              <w:jc w:val="center"/>
              <w:rPr>
                <w:rFonts w:hint="eastAsia" w:ascii="仿宋" w:hAnsi="仿宋" w:eastAsia="仿宋"/>
                <w:sz w:val="32"/>
                <w:szCs w:val="44"/>
              </w:rPr>
            </w:pPr>
            <w:r>
              <w:rPr>
                <w:rFonts w:hint="eastAsia" w:ascii="仿宋" w:hAnsi="仿宋" w:eastAsia="仿宋"/>
                <w:sz w:val="32"/>
                <w:szCs w:val="44"/>
              </w:rPr>
              <w:t>20</w:t>
            </w:r>
          </w:p>
        </w:tc>
      </w:tr>
    </w:tbl>
    <w:p w14:paraId="64B1932F">
      <w:pPr>
        <w:rPr>
          <w:rFonts w:hint="eastAsia" w:ascii="仿宋" w:hAnsi="仿宋" w:eastAsia="仿宋"/>
          <w:sz w:val="32"/>
          <w:szCs w:val="44"/>
        </w:rPr>
      </w:pPr>
      <w:r>
        <w:rPr>
          <w:rFonts w:hint="eastAsia" w:ascii="仿宋" w:hAnsi="仿宋" w:eastAsia="仿宋"/>
          <w:sz w:val="32"/>
          <w:szCs w:val="44"/>
        </w:rPr>
        <w:t>注：1.</w:t>
      </w:r>
      <w:r>
        <w:rPr>
          <w:rFonts w:ascii="仿宋" w:hAnsi="仿宋" w:eastAsia="仿宋"/>
          <w:sz w:val="32"/>
          <w:szCs w:val="44"/>
        </w:rPr>
        <w:t>学会所属各工作（专业）委员会组织报名时，应确保报名人员未通过其所在工作单位重复报名。</w:t>
      </w:r>
    </w:p>
    <w:p w14:paraId="3C94F94D">
      <w:pPr>
        <w:ind w:firstLine="640" w:firstLineChars="200"/>
        <w:rPr>
          <w:rFonts w:hint="eastAsia" w:ascii="仿宋" w:hAnsi="仿宋" w:eastAsia="仿宋"/>
          <w:sz w:val="32"/>
          <w:szCs w:val="32"/>
        </w:rPr>
        <w:sectPr>
          <w:headerReference r:id="rId5" w:type="first"/>
          <w:footerReference r:id="rId8" w:type="first"/>
          <w:headerReference r:id="rId3" w:type="default"/>
          <w:footerReference r:id="rId6" w:type="default"/>
          <w:headerReference r:id="rId4" w:type="even"/>
          <w:footerReference r:id="rId7" w:type="even"/>
          <w:pgSz w:w="11906" w:h="16838"/>
          <w:pgMar w:top="1440" w:right="1800" w:bottom="1440" w:left="1800" w:header="851" w:footer="992" w:gutter="0"/>
          <w:cols w:space="425" w:num="1"/>
          <w:docGrid w:type="lines" w:linePitch="312" w:charSpace="0"/>
        </w:sectPr>
      </w:pPr>
      <w:r>
        <w:rPr>
          <w:rFonts w:hint="eastAsia" w:ascii="仿宋" w:hAnsi="仿宋" w:eastAsia="仿宋"/>
          <w:sz w:val="32"/>
          <w:szCs w:val="44"/>
        </w:rPr>
        <w:t>2.</w:t>
      </w:r>
      <w:r>
        <w:rPr>
          <w:rFonts w:ascii="仿宋" w:hAnsi="仿宋" w:eastAsia="仿宋"/>
          <w:sz w:val="32"/>
          <w:szCs w:val="44"/>
        </w:rPr>
        <w:t>学会优秀学术论文一等奖</w:t>
      </w:r>
      <w:r>
        <w:rPr>
          <w:rFonts w:hint="eastAsia" w:ascii="仿宋" w:hAnsi="仿宋" w:eastAsia="仿宋"/>
          <w:sz w:val="32"/>
          <w:szCs w:val="44"/>
        </w:rPr>
        <w:t>获奖作者代表及最美通信科技工作者获奖者不计入其所在单位报名人数。</w:t>
      </w:r>
      <w:bookmarkStart w:id="0" w:name="_GoBack"/>
      <w:bookmarkEnd w:id="0"/>
    </w:p>
    <w:p w14:paraId="2C319F6C">
      <w:pPr>
        <w:rPr>
          <w:rFonts w:hint="eastAsia" w:ascii="仿宋" w:hAnsi="仿宋" w:eastAsia="仿宋"/>
          <w:sz w:val="32"/>
          <w:szCs w:val="44"/>
        </w:rPr>
      </w:pPr>
    </w:p>
    <w:sectPr>
      <w:footerReference r:id="rId10" w:type="first"/>
      <w:footerReference r:id="rId9" w:type="default"/>
      <w:pgSz w:w="16838" w:h="11906" w:orient="landscape"/>
      <w:pgMar w:top="1418" w:right="2098" w:bottom="1474" w:left="1985" w:header="851" w:footer="1588" w:gutter="0"/>
      <w:pgNumType w:chapStyle="1"/>
      <w:cols w:space="720" w:num="1"/>
      <w:titlePg/>
      <w:docGrid w:type="linesAndChars" w:linePitch="579" w:charSpace="-1844"/>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45616270"/>
      <w:docPartObj>
        <w:docPartGallery w:val="autotext"/>
      </w:docPartObj>
    </w:sdtPr>
    <w:sdtContent>
      <w:p w14:paraId="1B048F5B">
        <w:pPr>
          <w:pStyle w:val="11"/>
          <w:jc w:val="center"/>
          <w:rPr>
            <w:rFonts w:hint="eastAsia"/>
          </w:rPr>
        </w:pPr>
        <w:r>
          <w:fldChar w:fldCharType="begin"/>
        </w:r>
        <w:r>
          <w:instrText xml:space="preserve">PAGE   \* MERGEFORMAT</w:instrText>
        </w:r>
        <w:r>
          <w:fldChar w:fldCharType="separate"/>
        </w:r>
        <w:r>
          <w:rPr>
            <w:lang w:val="zh-CN"/>
          </w:rPr>
          <w:t>2</w:t>
        </w:r>
        <w:r>
          <w:fldChar w:fldCharType="end"/>
        </w:r>
      </w:p>
    </w:sdtContent>
  </w:sdt>
  <w:p w14:paraId="0B7A8866">
    <w:pPr>
      <w:pStyle w:val="11"/>
      <w:rPr>
        <w:rFonts w:hint="eastAsi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FF7035">
    <w:pPr>
      <w:pStyle w:val="11"/>
      <w:rPr>
        <w:rFonts w:hint="eastAsia"/>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61C11D">
    <w:pPr>
      <w:pStyle w:val="11"/>
      <w:rPr>
        <w:rFonts w:hint="eastAsia"/>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D3FCC0">
    <w:pPr>
      <w:pStyle w:val="11"/>
      <w:ind w:firstLine="7980" w:firstLineChars="2850"/>
      <w:rPr>
        <w:sz w:val="28"/>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21437D">
    <w:pPr>
      <w:pStyle w:val="11"/>
      <w:tabs>
        <w:tab w:val="left" w:pos="7965"/>
        <w:tab w:val="right" w:pos="9014"/>
      </w:tabs>
      <w:rPr>
        <w:rFonts w:hint="eastAsia" w:ascii="仿宋" w:hAnsi="仿宋" w:eastAsia="仿宋"/>
        <w:sz w:val="28"/>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4E4BCF">
    <w:pPr>
      <w:pStyle w:val="12"/>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011655">
    <w:pPr>
      <w:pStyle w:val="12"/>
      <w:rPr>
        <w:rFonts w:hint="eastAsi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4227BA">
    <w:pPr>
      <w:pStyle w:val="12"/>
      <w:rPr>
        <w:rFonts w:hint="eastAsia"/>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5467"/>
    <w:rsid w:val="00066294"/>
    <w:rsid w:val="0009291C"/>
    <w:rsid w:val="00094CC5"/>
    <w:rsid w:val="000E2DA3"/>
    <w:rsid w:val="00145B34"/>
    <w:rsid w:val="00157418"/>
    <w:rsid w:val="001A2EB0"/>
    <w:rsid w:val="00210509"/>
    <w:rsid w:val="002720CB"/>
    <w:rsid w:val="002C1E28"/>
    <w:rsid w:val="002C78A9"/>
    <w:rsid w:val="00375467"/>
    <w:rsid w:val="003C4988"/>
    <w:rsid w:val="003F49F9"/>
    <w:rsid w:val="00453A88"/>
    <w:rsid w:val="00494279"/>
    <w:rsid w:val="004A4AA2"/>
    <w:rsid w:val="004D054B"/>
    <w:rsid w:val="004F71C4"/>
    <w:rsid w:val="005C06F5"/>
    <w:rsid w:val="0062221C"/>
    <w:rsid w:val="006242E2"/>
    <w:rsid w:val="00661679"/>
    <w:rsid w:val="00684C23"/>
    <w:rsid w:val="006948B8"/>
    <w:rsid w:val="006C1D2E"/>
    <w:rsid w:val="007414B5"/>
    <w:rsid w:val="00744CB3"/>
    <w:rsid w:val="007C4472"/>
    <w:rsid w:val="007D7068"/>
    <w:rsid w:val="008B127A"/>
    <w:rsid w:val="00915CAE"/>
    <w:rsid w:val="00920A64"/>
    <w:rsid w:val="00946D11"/>
    <w:rsid w:val="00976E2C"/>
    <w:rsid w:val="00983895"/>
    <w:rsid w:val="009B7C20"/>
    <w:rsid w:val="009D6743"/>
    <w:rsid w:val="009D75B0"/>
    <w:rsid w:val="00A61076"/>
    <w:rsid w:val="00AF6CDC"/>
    <w:rsid w:val="00B15568"/>
    <w:rsid w:val="00B533FD"/>
    <w:rsid w:val="00B56BB3"/>
    <w:rsid w:val="00B771F1"/>
    <w:rsid w:val="00C36633"/>
    <w:rsid w:val="00C62389"/>
    <w:rsid w:val="00CB6CB9"/>
    <w:rsid w:val="00CC09A5"/>
    <w:rsid w:val="00D8488D"/>
    <w:rsid w:val="00DB7693"/>
    <w:rsid w:val="00E04661"/>
    <w:rsid w:val="00E928F6"/>
    <w:rsid w:val="00F34DDD"/>
    <w:rsid w:val="00F97E66"/>
    <w:rsid w:val="00FD382A"/>
    <w:rsid w:val="0AF72E36"/>
    <w:rsid w:val="6CC03D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8"/>
    <w:qFormat/>
    <w:uiPriority w:val="9"/>
    <w:pPr>
      <w:keepNext/>
      <w:keepLines/>
      <w:spacing w:before="480" w:after="80"/>
      <w:outlineLvl w:val="0"/>
    </w:pPr>
    <w:rPr>
      <w:rFonts w:asciiTheme="majorHAnsi" w:hAnsiTheme="majorHAnsi" w:eastAsiaTheme="majorEastAsia" w:cstheme="majorBidi"/>
      <w:color w:val="104862" w:themeColor="accent1" w:themeShade="BF"/>
      <w:sz w:val="48"/>
      <w:szCs w:val="48"/>
    </w:rPr>
  </w:style>
  <w:style w:type="paragraph" w:styleId="3">
    <w:name w:val="heading 2"/>
    <w:basedOn w:val="1"/>
    <w:next w:val="1"/>
    <w:link w:val="19"/>
    <w:semiHidden/>
    <w:unhideWhenUsed/>
    <w:qFormat/>
    <w:uiPriority w:val="9"/>
    <w:pPr>
      <w:keepNext/>
      <w:keepLines/>
      <w:spacing w:before="160" w:after="80"/>
      <w:outlineLvl w:val="1"/>
    </w:pPr>
    <w:rPr>
      <w:rFonts w:asciiTheme="majorHAnsi" w:hAnsiTheme="majorHAnsi" w:eastAsiaTheme="majorEastAsia" w:cstheme="majorBidi"/>
      <w:color w:val="104862" w:themeColor="accent1" w:themeShade="BF"/>
      <w:sz w:val="40"/>
      <w:szCs w:val="40"/>
    </w:rPr>
  </w:style>
  <w:style w:type="paragraph" w:styleId="4">
    <w:name w:val="heading 3"/>
    <w:basedOn w:val="1"/>
    <w:next w:val="1"/>
    <w:link w:val="20"/>
    <w:semiHidden/>
    <w:unhideWhenUsed/>
    <w:qFormat/>
    <w:uiPriority w:val="9"/>
    <w:pPr>
      <w:keepNext/>
      <w:keepLines/>
      <w:spacing w:before="160" w:after="80"/>
      <w:outlineLvl w:val="2"/>
    </w:pPr>
    <w:rPr>
      <w:rFonts w:asciiTheme="majorHAnsi" w:hAnsiTheme="majorHAnsi" w:eastAsiaTheme="majorEastAsia" w:cstheme="majorBidi"/>
      <w:color w:val="104862" w:themeColor="accent1" w:themeShade="BF"/>
      <w:sz w:val="32"/>
      <w:szCs w:val="32"/>
    </w:rPr>
  </w:style>
  <w:style w:type="paragraph" w:styleId="5">
    <w:name w:val="heading 4"/>
    <w:basedOn w:val="1"/>
    <w:next w:val="1"/>
    <w:link w:val="21"/>
    <w:semiHidden/>
    <w:unhideWhenUsed/>
    <w:qFormat/>
    <w:uiPriority w:val="9"/>
    <w:pPr>
      <w:keepNext/>
      <w:keepLines/>
      <w:spacing w:before="80" w:after="40"/>
      <w:outlineLvl w:val="3"/>
    </w:pPr>
    <w:rPr>
      <w:rFonts w:cstheme="majorBidi"/>
      <w:color w:val="104862" w:themeColor="accent1" w:themeShade="BF"/>
      <w:sz w:val="28"/>
      <w:szCs w:val="28"/>
    </w:rPr>
  </w:style>
  <w:style w:type="paragraph" w:styleId="6">
    <w:name w:val="heading 5"/>
    <w:basedOn w:val="1"/>
    <w:next w:val="1"/>
    <w:link w:val="22"/>
    <w:semiHidden/>
    <w:unhideWhenUsed/>
    <w:qFormat/>
    <w:uiPriority w:val="9"/>
    <w:pPr>
      <w:keepNext/>
      <w:keepLines/>
      <w:spacing w:before="80" w:after="40"/>
      <w:outlineLvl w:val="4"/>
    </w:pPr>
    <w:rPr>
      <w:rFonts w:cstheme="majorBidi"/>
      <w:color w:val="104862" w:themeColor="accent1" w:themeShade="BF"/>
      <w:sz w:val="24"/>
      <w:szCs w:val="24"/>
    </w:rPr>
  </w:style>
  <w:style w:type="paragraph" w:styleId="7">
    <w:name w:val="heading 6"/>
    <w:basedOn w:val="1"/>
    <w:next w:val="1"/>
    <w:link w:val="23"/>
    <w:semiHidden/>
    <w:unhideWhenUsed/>
    <w:qFormat/>
    <w:uiPriority w:val="9"/>
    <w:pPr>
      <w:keepNext/>
      <w:keepLines/>
      <w:spacing w:before="40"/>
      <w:outlineLvl w:val="5"/>
    </w:pPr>
    <w:rPr>
      <w:rFonts w:cstheme="majorBidi"/>
      <w:b/>
      <w:bCs/>
      <w:color w:val="104862" w:themeColor="accent1" w:themeShade="BF"/>
    </w:rPr>
  </w:style>
  <w:style w:type="paragraph" w:styleId="8">
    <w:name w:val="heading 7"/>
    <w:basedOn w:val="1"/>
    <w:next w:val="1"/>
    <w:link w:val="24"/>
    <w:semiHidden/>
    <w:unhideWhenUsed/>
    <w:qFormat/>
    <w:uiPriority w:val="9"/>
    <w:pPr>
      <w:keepNext/>
      <w:keepLines/>
      <w:spacing w:before="40"/>
      <w:outlineLvl w:val="6"/>
    </w:pPr>
    <w:rPr>
      <w:rFonts w:cstheme="majorBidi"/>
      <w:b/>
      <w:bCs/>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25"/>
    <w:semiHidden/>
    <w:unhideWhenUsed/>
    <w:qFormat/>
    <w:uiPriority w:val="9"/>
    <w:pPr>
      <w:keepNext/>
      <w:keepLines/>
      <w:outlineLvl w:val="7"/>
    </w:pPr>
    <w:rPr>
      <w:rFonts w:cstheme="majorBidi"/>
      <w:color w:val="595959" w:themeColor="text1" w:themeTint="A6"/>
      <w14:textFill>
        <w14:solidFill>
          <w14:schemeClr w14:val="tx1">
            <w14:lumMod w14:val="65000"/>
            <w14:lumOff w14:val="35000"/>
          </w14:schemeClr>
        </w14:solidFill>
      </w14:textFill>
    </w:rPr>
  </w:style>
  <w:style w:type="paragraph" w:styleId="10">
    <w:name w:val="heading 9"/>
    <w:basedOn w:val="1"/>
    <w:next w:val="1"/>
    <w:link w:val="26"/>
    <w:semiHidden/>
    <w:unhideWhenUsed/>
    <w:qFormat/>
    <w:uiPriority w:val="9"/>
    <w:pPr>
      <w:keepNext/>
      <w:keepLines/>
      <w:outlineLvl w:val="8"/>
    </w:pPr>
    <w:rPr>
      <w:rFonts w:eastAsiaTheme="majorEastAsia" w:cstheme="majorBidi"/>
      <w:color w:val="595959" w:themeColor="text1" w:themeTint="A6"/>
      <w14:textFill>
        <w14:solidFill>
          <w14:schemeClr w14:val="tx1">
            <w14:lumMod w14:val="65000"/>
            <w14:lumOff w14:val="35000"/>
          </w14:schemeClr>
        </w14:solidFill>
      </w14:textFill>
    </w:rPr>
  </w:style>
  <w:style w:type="character" w:default="1" w:styleId="16">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11">
    <w:name w:val="footer"/>
    <w:basedOn w:val="1"/>
    <w:link w:val="37"/>
    <w:unhideWhenUsed/>
    <w:qFormat/>
    <w:uiPriority w:val="99"/>
    <w:pPr>
      <w:tabs>
        <w:tab w:val="center" w:pos="4153"/>
        <w:tab w:val="right" w:pos="8306"/>
      </w:tabs>
      <w:snapToGrid w:val="0"/>
      <w:jc w:val="left"/>
    </w:pPr>
    <w:rPr>
      <w:sz w:val="18"/>
      <w:szCs w:val="18"/>
    </w:rPr>
  </w:style>
  <w:style w:type="paragraph" w:styleId="12">
    <w:name w:val="header"/>
    <w:basedOn w:val="1"/>
    <w:link w:val="36"/>
    <w:unhideWhenUsed/>
    <w:qFormat/>
    <w:uiPriority w:val="99"/>
    <w:pPr>
      <w:tabs>
        <w:tab w:val="center" w:pos="4153"/>
        <w:tab w:val="right" w:pos="8306"/>
      </w:tabs>
      <w:snapToGrid w:val="0"/>
      <w:jc w:val="center"/>
    </w:pPr>
    <w:rPr>
      <w:sz w:val="18"/>
      <w:szCs w:val="18"/>
    </w:rPr>
  </w:style>
  <w:style w:type="paragraph" w:styleId="13">
    <w:name w:val="Subtitle"/>
    <w:basedOn w:val="1"/>
    <w:next w:val="1"/>
    <w:link w:val="28"/>
    <w:qFormat/>
    <w:uiPriority w:val="11"/>
    <w:pPr>
      <w:spacing w:after="160"/>
      <w:jc w:val="center"/>
    </w:pPr>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14">
    <w:name w:val="Title"/>
    <w:basedOn w:val="1"/>
    <w:next w:val="1"/>
    <w:link w:val="27"/>
    <w:qFormat/>
    <w:uiPriority w:val="10"/>
    <w:pPr>
      <w:spacing w:after="80"/>
      <w:contextualSpacing/>
      <w:jc w:val="center"/>
    </w:pPr>
    <w:rPr>
      <w:rFonts w:asciiTheme="majorHAnsi" w:hAnsiTheme="majorHAnsi" w:eastAsiaTheme="majorEastAsia" w:cstheme="majorBidi"/>
      <w:spacing w:val="-10"/>
      <w:kern w:val="28"/>
      <w:sz w:val="56"/>
      <w:szCs w:val="56"/>
    </w:rPr>
  </w:style>
  <w:style w:type="character" w:styleId="17">
    <w:name w:val="Hyperlink"/>
    <w:basedOn w:val="16"/>
    <w:unhideWhenUsed/>
    <w:qFormat/>
    <w:uiPriority w:val="99"/>
    <w:rPr>
      <w:color w:val="467886" w:themeColor="hyperlink"/>
      <w:u w:val="single"/>
      <w14:textFill>
        <w14:solidFill>
          <w14:schemeClr w14:val="hlink"/>
        </w14:solidFill>
      </w14:textFill>
    </w:rPr>
  </w:style>
  <w:style w:type="character" w:customStyle="1" w:styleId="18">
    <w:name w:val="标题 1 字符"/>
    <w:basedOn w:val="16"/>
    <w:link w:val="2"/>
    <w:qFormat/>
    <w:uiPriority w:val="9"/>
    <w:rPr>
      <w:rFonts w:asciiTheme="majorHAnsi" w:hAnsiTheme="majorHAnsi" w:eastAsiaTheme="majorEastAsia" w:cstheme="majorBidi"/>
      <w:color w:val="104862" w:themeColor="accent1" w:themeShade="BF"/>
      <w:sz w:val="48"/>
      <w:szCs w:val="48"/>
    </w:rPr>
  </w:style>
  <w:style w:type="character" w:customStyle="1" w:styleId="19">
    <w:name w:val="标题 2 字符"/>
    <w:basedOn w:val="16"/>
    <w:link w:val="3"/>
    <w:semiHidden/>
    <w:qFormat/>
    <w:uiPriority w:val="9"/>
    <w:rPr>
      <w:rFonts w:asciiTheme="majorHAnsi" w:hAnsiTheme="majorHAnsi" w:eastAsiaTheme="majorEastAsia" w:cstheme="majorBidi"/>
      <w:color w:val="104862" w:themeColor="accent1" w:themeShade="BF"/>
      <w:sz w:val="40"/>
      <w:szCs w:val="40"/>
    </w:rPr>
  </w:style>
  <w:style w:type="character" w:customStyle="1" w:styleId="20">
    <w:name w:val="标题 3 字符"/>
    <w:basedOn w:val="16"/>
    <w:link w:val="4"/>
    <w:semiHidden/>
    <w:qFormat/>
    <w:uiPriority w:val="9"/>
    <w:rPr>
      <w:rFonts w:asciiTheme="majorHAnsi" w:hAnsiTheme="majorHAnsi" w:eastAsiaTheme="majorEastAsia" w:cstheme="majorBidi"/>
      <w:color w:val="104862" w:themeColor="accent1" w:themeShade="BF"/>
      <w:sz w:val="32"/>
      <w:szCs w:val="32"/>
    </w:rPr>
  </w:style>
  <w:style w:type="character" w:customStyle="1" w:styleId="21">
    <w:name w:val="标题 4 字符"/>
    <w:basedOn w:val="16"/>
    <w:link w:val="5"/>
    <w:semiHidden/>
    <w:qFormat/>
    <w:uiPriority w:val="9"/>
    <w:rPr>
      <w:rFonts w:cstheme="majorBidi"/>
      <w:color w:val="104862" w:themeColor="accent1" w:themeShade="BF"/>
      <w:sz w:val="28"/>
      <w:szCs w:val="28"/>
    </w:rPr>
  </w:style>
  <w:style w:type="character" w:customStyle="1" w:styleId="22">
    <w:name w:val="标题 5 字符"/>
    <w:basedOn w:val="16"/>
    <w:link w:val="6"/>
    <w:semiHidden/>
    <w:qFormat/>
    <w:uiPriority w:val="9"/>
    <w:rPr>
      <w:rFonts w:cstheme="majorBidi"/>
      <w:color w:val="104862" w:themeColor="accent1" w:themeShade="BF"/>
      <w:sz w:val="24"/>
      <w:szCs w:val="24"/>
    </w:rPr>
  </w:style>
  <w:style w:type="character" w:customStyle="1" w:styleId="23">
    <w:name w:val="标题 6 字符"/>
    <w:basedOn w:val="16"/>
    <w:link w:val="7"/>
    <w:semiHidden/>
    <w:qFormat/>
    <w:uiPriority w:val="9"/>
    <w:rPr>
      <w:rFonts w:cstheme="majorBidi"/>
      <w:b/>
      <w:bCs/>
      <w:color w:val="104862" w:themeColor="accent1" w:themeShade="BF"/>
    </w:rPr>
  </w:style>
  <w:style w:type="character" w:customStyle="1" w:styleId="24">
    <w:name w:val="标题 7 字符"/>
    <w:basedOn w:val="16"/>
    <w:link w:val="8"/>
    <w:semiHidden/>
    <w:qFormat/>
    <w:uiPriority w:val="9"/>
    <w:rPr>
      <w:rFonts w:cstheme="majorBidi"/>
      <w:b/>
      <w:bCs/>
      <w:color w:val="595959" w:themeColor="text1" w:themeTint="A6"/>
      <w14:textFill>
        <w14:solidFill>
          <w14:schemeClr w14:val="tx1">
            <w14:lumMod w14:val="65000"/>
            <w14:lumOff w14:val="35000"/>
          </w14:schemeClr>
        </w14:solidFill>
      </w14:textFill>
    </w:rPr>
  </w:style>
  <w:style w:type="character" w:customStyle="1" w:styleId="25">
    <w:name w:val="标题 8 字符"/>
    <w:basedOn w:val="16"/>
    <w:link w:val="9"/>
    <w:semiHidden/>
    <w:qFormat/>
    <w:uiPriority w:val="9"/>
    <w:rPr>
      <w:rFonts w:cstheme="majorBidi"/>
      <w:color w:val="595959" w:themeColor="text1" w:themeTint="A6"/>
      <w14:textFill>
        <w14:solidFill>
          <w14:schemeClr w14:val="tx1">
            <w14:lumMod w14:val="65000"/>
            <w14:lumOff w14:val="35000"/>
          </w14:schemeClr>
        </w14:solidFill>
      </w14:textFill>
    </w:rPr>
  </w:style>
  <w:style w:type="character" w:customStyle="1" w:styleId="26">
    <w:name w:val="标题 9 字符"/>
    <w:basedOn w:val="16"/>
    <w:link w:val="10"/>
    <w:semiHidden/>
    <w:qFormat/>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27">
    <w:name w:val="标题 字符"/>
    <w:basedOn w:val="16"/>
    <w:link w:val="14"/>
    <w:qFormat/>
    <w:uiPriority w:val="10"/>
    <w:rPr>
      <w:rFonts w:asciiTheme="majorHAnsi" w:hAnsiTheme="majorHAnsi" w:eastAsiaTheme="majorEastAsia" w:cstheme="majorBidi"/>
      <w:spacing w:val="-10"/>
      <w:kern w:val="28"/>
      <w:sz w:val="56"/>
      <w:szCs w:val="56"/>
    </w:rPr>
  </w:style>
  <w:style w:type="character" w:customStyle="1" w:styleId="28">
    <w:name w:val="副标题 字符"/>
    <w:basedOn w:val="16"/>
    <w:link w:val="13"/>
    <w:qFormat/>
    <w:uiPriority w:val="11"/>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29">
    <w:name w:val="Quote"/>
    <w:basedOn w:val="1"/>
    <w:next w:val="1"/>
    <w:link w:val="30"/>
    <w:qFormat/>
    <w:uiPriority w:val="29"/>
    <w:pPr>
      <w:spacing w:before="160" w:after="160"/>
      <w:jc w:val="center"/>
    </w:pPr>
    <w:rPr>
      <w:i/>
      <w:iCs/>
      <w:color w:val="404040" w:themeColor="text1" w:themeTint="BF"/>
      <w14:textFill>
        <w14:solidFill>
          <w14:schemeClr w14:val="tx1">
            <w14:lumMod w14:val="75000"/>
            <w14:lumOff w14:val="25000"/>
          </w14:schemeClr>
        </w14:solidFill>
      </w14:textFill>
    </w:rPr>
  </w:style>
  <w:style w:type="character" w:customStyle="1" w:styleId="30">
    <w:name w:val="引用 字符"/>
    <w:basedOn w:val="16"/>
    <w:link w:val="29"/>
    <w:qFormat/>
    <w:uiPriority w:val="29"/>
    <w:rPr>
      <w:i/>
      <w:iCs/>
      <w:color w:val="404040" w:themeColor="text1" w:themeTint="BF"/>
      <w14:textFill>
        <w14:solidFill>
          <w14:schemeClr w14:val="tx1">
            <w14:lumMod w14:val="75000"/>
            <w14:lumOff w14:val="25000"/>
          </w14:schemeClr>
        </w14:solidFill>
      </w14:textFill>
    </w:rPr>
  </w:style>
  <w:style w:type="paragraph" w:styleId="31">
    <w:name w:val="List Paragraph"/>
    <w:basedOn w:val="1"/>
    <w:qFormat/>
    <w:uiPriority w:val="34"/>
    <w:pPr>
      <w:ind w:left="720"/>
      <w:contextualSpacing/>
    </w:pPr>
  </w:style>
  <w:style w:type="character" w:customStyle="1" w:styleId="32">
    <w:name w:val="Intense Emphasis"/>
    <w:basedOn w:val="16"/>
    <w:qFormat/>
    <w:uiPriority w:val="21"/>
    <w:rPr>
      <w:i/>
      <w:iCs/>
      <w:color w:val="104862" w:themeColor="accent1" w:themeShade="BF"/>
    </w:rPr>
  </w:style>
  <w:style w:type="paragraph" w:styleId="33">
    <w:name w:val="Intense Quote"/>
    <w:basedOn w:val="1"/>
    <w:next w:val="1"/>
    <w:link w:val="34"/>
    <w:qFormat/>
    <w:uiPriority w:val="30"/>
    <w:pPr>
      <w:pBdr>
        <w:top w:val="single" w:color="0F4761" w:themeColor="accent1" w:themeShade="BF" w:sz="4" w:space="10"/>
        <w:bottom w:val="single" w:color="0F4761" w:themeColor="accent1" w:themeShade="BF" w:sz="4" w:space="10"/>
      </w:pBdr>
      <w:spacing w:before="360" w:after="360"/>
      <w:ind w:left="864" w:right="864"/>
      <w:jc w:val="center"/>
    </w:pPr>
    <w:rPr>
      <w:i/>
      <w:iCs/>
      <w:color w:val="104862" w:themeColor="accent1" w:themeShade="BF"/>
    </w:rPr>
  </w:style>
  <w:style w:type="character" w:customStyle="1" w:styleId="34">
    <w:name w:val="明显引用 字符"/>
    <w:basedOn w:val="16"/>
    <w:link w:val="33"/>
    <w:qFormat/>
    <w:uiPriority w:val="30"/>
    <w:rPr>
      <w:i/>
      <w:iCs/>
      <w:color w:val="104862" w:themeColor="accent1" w:themeShade="BF"/>
    </w:rPr>
  </w:style>
  <w:style w:type="character" w:customStyle="1" w:styleId="35">
    <w:name w:val="Intense Reference"/>
    <w:basedOn w:val="16"/>
    <w:qFormat/>
    <w:uiPriority w:val="32"/>
    <w:rPr>
      <w:b/>
      <w:bCs/>
      <w:smallCaps/>
      <w:color w:val="104862" w:themeColor="accent1" w:themeShade="BF"/>
      <w:spacing w:val="5"/>
    </w:rPr>
  </w:style>
  <w:style w:type="character" w:customStyle="1" w:styleId="36">
    <w:name w:val="页眉 字符"/>
    <w:basedOn w:val="16"/>
    <w:link w:val="12"/>
    <w:qFormat/>
    <w:uiPriority w:val="99"/>
    <w:rPr>
      <w:sz w:val="18"/>
      <w:szCs w:val="18"/>
    </w:rPr>
  </w:style>
  <w:style w:type="character" w:customStyle="1" w:styleId="37">
    <w:name w:val="页脚 字符"/>
    <w:basedOn w:val="16"/>
    <w:link w:val="11"/>
    <w:qFormat/>
    <w:uiPriority w:val="99"/>
    <w:rPr>
      <w:sz w:val="18"/>
      <w:szCs w:val="18"/>
    </w:rPr>
  </w:style>
  <w:style w:type="character" w:customStyle="1" w:styleId="38">
    <w:name w:val="Unresolved Mention"/>
    <w:basedOn w:val="16"/>
    <w:semiHidden/>
    <w:unhideWhenUsed/>
    <w:qFormat/>
    <w:uiPriority w:val="99"/>
    <w:rPr>
      <w:color w:val="605E5C"/>
      <w:shd w:val="clear" w:color="auto" w:fill="E1DFDD"/>
    </w:rPr>
  </w:style>
  <w:style w:type="table" w:customStyle="1" w:styleId="39">
    <w:name w:val="Table Normal"/>
    <w:semiHidden/>
    <w:unhideWhenUsed/>
    <w:qFormat/>
    <w:uiPriority w:val="0"/>
    <w:rPr>
      <w:rFonts w:ascii="Arial" w:hAnsi="Arial" w:cs="Arial"/>
      <w:snapToGrid w:val="0"/>
      <w:color w:val="000000"/>
      <w:kern w:val="0"/>
      <w:sz w:val="20"/>
      <w:szCs w:val="21"/>
      <w:lang w:eastAsia="en-US"/>
    </w:rPr>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761</Words>
  <Characters>886</Characters>
  <Lines>75</Lines>
  <Paragraphs>62</Paragraphs>
  <TotalTime>37</TotalTime>
  <ScaleCrop>false</ScaleCrop>
  <LinksUpToDate>false</LinksUpToDate>
  <CharactersWithSpaces>924</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2026-05-08T08:48:00Z</dcterms:created>
  <dc:creator>文昊 陈</dc:creator>
  <cp:lastModifiedBy>小琼</cp:lastModifiedBy>
  <cp:lastPrinted>2026-05-08T08:24:00Z</cp:lastPrinted>
  <dcterms:modified xsi:type="dcterms:W3CDTF">2026-05-08T09:14:35Z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eyJoZGlkIjoiZTIyMDI2MDYyZWI3OWZjMDZmMzdkYmNkNzNlMmVlMTUiLCJ1c2VySWQiOiI1OTk3NDIxNTcifQ==</vt:lpwstr>
  </property>
  <property fmtid="{D5CDD505-2E9C-101B-9397-08002B2CF9AE}" pid="3" name="KSOProductBuildVer">
    <vt:lpwstr>2052-12.1.0.25865</vt:lpwstr>
  </property>
  <property fmtid="{D5CDD505-2E9C-101B-9397-08002B2CF9AE}" pid="4" name="ICV">
    <vt:lpwstr>5F5FDA758A23482DA51318A3690C00BF_13</vt:lpwstr>
  </property>
</Properties>
</file>